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ff9900"/>
          <w:sz w:val="36"/>
          <w:szCs w:val="36"/>
        </w:rPr>
      </w:pPr>
      <w:r w:rsidDel="00000000" w:rsidR="00000000" w:rsidRPr="00000000">
        <w:rPr>
          <w:color w:val="ff9900"/>
          <w:sz w:val="36"/>
          <w:szCs w:val="36"/>
          <w:rtl w:val="0"/>
        </w:rPr>
        <w:t xml:space="preserve">Co jsem dělal v době, kdy jsem nemohl do školy.</w:t>
      </w:r>
    </w:p>
    <w:p w:rsidR="00000000" w:rsidDel="00000000" w:rsidP="00000000" w:rsidRDefault="00000000" w:rsidRPr="00000000" w14:paraId="00000002">
      <w:pPr>
        <w:jc w:val="center"/>
        <w:rPr>
          <w:sz w:val="28"/>
          <w:szCs w:val="28"/>
        </w:rPr>
      </w:pPr>
      <w:r w:rsidDel="00000000" w:rsidR="00000000" w:rsidRPr="00000000">
        <w:rPr>
          <w:sz w:val="28"/>
          <w:szCs w:val="28"/>
          <w:rtl w:val="0"/>
        </w:rPr>
        <w:t xml:space="preserve">Jan Dašek</w:t>
      </w:r>
    </w:p>
    <w:p w:rsidR="00000000" w:rsidDel="00000000" w:rsidP="00000000" w:rsidRDefault="00000000" w:rsidRPr="00000000" w14:paraId="00000003">
      <w:pPr>
        <w:jc w:val="center"/>
        <w:rPr>
          <w:sz w:val="28"/>
          <w:szCs w:val="28"/>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V době, kdy jsem nemohl do školy, jsem většinu času s</w:t>
      </w:r>
      <w:r w:rsidDel="00000000" w:rsidR="00000000" w:rsidRPr="00000000">
        <w:rPr>
          <w:sz w:val="28"/>
          <w:szCs w:val="28"/>
          <w:rtl w:val="0"/>
        </w:rPr>
        <w:t xml:space="preserve">trávil</w:t>
      </w:r>
      <w:r w:rsidDel="00000000" w:rsidR="00000000" w:rsidRPr="00000000">
        <w:rPr>
          <w:sz w:val="28"/>
          <w:szCs w:val="28"/>
          <w:rtl w:val="0"/>
        </w:rPr>
        <w:t xml:space="preserve"> doma v Praze. Učili jsme se a prvních pár týdnů mi přišlo, že je učení mnohem více než ve škole. Dělal jsem doma úkoly od 8-15 hodin. Ale stávalo se, že ve čtvrtek odpoledne jsem měl již všechno hotovo a neměl jsem co dělat. Potom jednou moje máma řekla: „Rozplánuj si ty úkoly na celý týden.“ A tak jsem to taky udělal. Začal jsem vstávat až v 8:00 a končil jsem ve 13:00. Bylo to lepší, protože pak mi ještě přibyla online výuka angličtiny, němčiny a hry na tenorovou flétnu. </w:t>
        <w:br w:type="textWrapping"/>
      </w:r>
    </w:p>
    <w:p w:rsidR="00000000" w:rsidDel="00000000" w:rsidP="00000000" w:rsidRDefault="00000000" w:rsidRPr="00000000" w14:paraId="00000005">
      <w:pPr>
        <w:rPr>
          <w:sz w:val="28"/>
          <w:szCs w:val="28"/>
        </w:rPr>
      </w:pPr>
      <w:r w:rsidDel="00000000" w:rsidR="00000000" w:rsidRPr="00000000">
        <w:rPr>
          <w:sz w:val="28"/>
          <w:szCs w:val="28"/>
          <w:rtl w:val="0"/>
        </w:rPr>
        <w:t xml:space="preserve">Volný čas jsem většinou </w:t>
      </w:r>
      <w:r w:rsidDel="00000000" w:rsidR="00000000" w:rsidRPr="00000000">
        <w:rPr>
          <w:sz w:val="28"/>
          <w:szCs w:val="28"/>
          <w:rtl w:val="0"/>
        </w:rPr>
        <w:t xml:space="preserve">trávil</w:t>
      </w:r>
      <w:r w:rsidDel="00000000" w:rsidR="00000000" w:rsidRPr="00000000">
        <w:rPr>
          <w:sz w:val="28"/>
          <w:szCs w:val="28"/>
          <w:rtl w:val="0"/>
        </w:rPr>
        <w:t xml:space="preserve"> čtením na balkóně. Během této doby jsem ještě kromě již zapsaných knih přečetl Předehru k nadaci (1988) a 1. díl Nadace (1951). Chodili jsme také na procházky do Havlíčkových sadů a samozřejmě jsem si nějaké to hraní na počítači s kamarády neodpustil. V parku bylo zajímavé pozorovat, kdo a kdy nosí roušku. Na začátku jsme byli skoro jediní, 1. květen byl takový ten vrchol, kdy ji nosili všichni, a poslední dny zas už skoro nikdo. V parku jsme chodili pořád ten stejný okruh, ale občas jsme ho obměňovali různými zastávkami na lavičkách, vyhlídkách nebo i pro nějakou svačinu. Po dočtení knížky Hrobaříci, jsme se byli podívat na Olšanských hřbitovech, kde se knížka odehrávala. Také jsme stihli prohlídku Starého Města a Starého židovského hřbitova bez turistů. To byl velmi krásný a výjimečný zážitek.</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Jezdili jsme také často na chalupu. Tam jsme chodili do lesa a roušku jsme nepotřebovali. Konečně jsme si pečlivě v</w:t>
      </w:r>
      <w:r w:rsidDel="00000000" w:rsidR="00000000" w:rsidRPr="00000000">
        <w:rPr>
          <w:sz w:val="28"/>
          <w:szCs w:val="28"/>
          <w:rtl w:val="0"/>
        </w:rPr>
        <w:t xml:space="preserve">šímali</w:t>
      </w:r>
      <w:r w:rsidDel="00000000" w:rsidR="00000000" w:rsidRPr="00000000">
        <w:rPr>
          <w:sz w:val="28"/>
          <w:szCs w:val="28"/>
          <w:rtl w:val="0"/>
        </w:rPr>
        <w:t xml:space="preserve"> krásné přírody </w:t>
      </w:r>
      <w:r w:rsidDel="00000000" w:rsidR="00000000" w:rsidRPr="00000000">
        <w:rPr>
          <w:sz w:val="28"/>
          <w:szCs w:val="28"/>
          <w:rtl w:val="0"/>
        </w:rPr>
        <w:t xml:space="preserve">okolo</w:t>
      </w:r>
      <w:r w:rsidDel="00000000" w:rsidR="00000000" w:rsidRPr="00000000">
        <w:rPr>
          <w:sz w:val="28"/>
          <w:szCs w:val="28"/>
          <w:rtl w:val="0"/>
        </w:rPr>
        <w:t xml:space="preserve">. Pokaždé jsme objevili něco nového. Prošli jsme kouty lesa, kde jsme ještě nikdy nebyli. Jednou jsme si všimli, že někdo na louce vykopal 2 metry hlubokou díru. Po pár dnech zkoumání jsme zjistili, že na tomtéž místě stávala stará německá chalupa. Někdo si tam nejspíš přišel vykopat pomalu 80 let starý poklad, co tam Němci ukryli při odsunu. Na zahradě jsme stihli oproti předchozím letům udělat spoustu práce. Stavěli jsme například nový kamenný kompost nebo jsme naši 10 let </w:t>
      </w:r>
      <w:r w:rsidDel="00000000" w:rsidR="00000000" w:rsidRPr="00000000">
        <w:rPr>
          <w:sz w:val="28"/>
          <w:szCs w:val="28"/>
          <w:rtl w:val="0"/>
        </w:rPr>
        <w:t xml:space="preserve">neupravovanou</w:t>
      </w:r>
      <w:r w:rsidDel="00000000" w:rsidR="00000000" w:rsidRPr="00000000">
        <w:rPr>
          <w:sz w:val="28"/>
          <w:szCs w:val="28"/>
          <w:rtl w:val="0"/>
        </w:rPr>
        <w:t xml:space="preserve"> skalku předělali na krásný záhon.</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color w:val="660099"/>
          <w:sz w:val="30"/>
          <w:szCs w:val="30"/>
          <w:u w:val="single"/>
        </w:rPr>
      </w:pPr>
      <w:r w:rsidDel="00000000" w:rsidR="00000000" w:rsidRPr="00000000">
        <w:rPr>
          <w:sz w:val="28"/>
          <w:szCs w:val="28"/>
          <w:rtl w:val="0"/>
        </w:rPr>
        <w:t xml:space="preserve">Omezení ohledně koronaviru se mi líbila </w:t>
      </w:r>
      <w:r w:rsidDel="00000000" w:rsidR="00000000" w:rsidRPr="00000000">
        <w:rPr>
          <w:sz w:val="28"/>
          <w:szCs w:val="28"/>
          <w:rtl w:val="0"/>
        </w:rPr>
        <w:t xml:space="preserve">i</w:t>
      </w:r>
      <w:r w:rsidDel="00000000" w:rsidR="00000000" w:rsidRPr="00000000">
        <w:rPr>
          <w:sz w:val="28"/>
          <w:szCs w:val="28"/>
          <w:rtl w:val="0"/>
        </w:rPr>
        <w:t xml:space="preserve"> nelíbila. Líbilo se mi, že jsme  mohli jezdit kdykoliv na chalupu. Díky tomu, že jsme nemuseli chodit do školy, jsem měl i volnější režim učení, který jsem si sám vytvořil. To mi  vyhovovalo. Co mě naopak mrzelo, bylo, že jsem se nemohl setkávat s kamarády.</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